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EE3DA" w14:textId="77777777" w:rsidR="00551789" w:rsidRPr="003A69C9" w:rsidRDefault="00551789" w:rsidP="00551789">
      <w:pPr>
        <w:pStyle w:val="berschrift1"/>
      </w:pPr>
      <w:r w:rsidRPr="003A69C9">
        <w:t xml:space="preserve">Anwaltschaft, </w:t>
      </w:r>
      <w:r w:rsidRPr="003A69C9">
        <w:br/>
        <w:t>Anwalt, Anwältin</w:t>
      </w:r>
    </w:p>
    <w:p w14:paraId="6C67F0F1" w14:textId="77777777" w:rsidR="00551789" w:rsidRPr="003A69C9" w:rsidRDefault="00551789" w:rsidP="00551789">
      <w:r w:rsidRPr="003A69C9">
        <w:t xml:space="preserve">Eine Anwaltschaft ist eine Stelle, </w:t>
      </w:r>
      <w:r w:rsidRPr="003A69C9">
        <w:br/>
        <w:t xml:space="preserve">wo gut ausgebildete Leute arbeiten. </w:t>
      </w:r>
      <w:r w:rsidRPr="003A69C9">
        <w:br/>
        <w:t>Das sind die Anwältinnen und Anwälte.</w:t>
      </w:r>
      <w:r w:rsidRPr="003A69C9">
        <w:br/>
        <w:t xml:space="preserve">Sie arbeiten dafür, </w:t>
      </w:r>
      <w:r w:rsidRPr="003A69C9">
        <w:br/>
        <w:t xml:space="preserve">dass die Rechte und Interessen </w:t>
      </w:r>
      <w:r w:rsidRPr="003A69C9">
        <w:br/>
        <w:t xml:space="preserve">von bestimmten Personen beachtet werden. </w:t>
      </w:r>
    </w:p>
    <w:p w14:paraId="6A934A14" w14:textId="20F10216" w:rsidR="00551789" w:rsidRPr="003A69C9" w:rsidRDefault="00551789" w:rsidP="00551789">
      <w:r w:rsidRPr="003A69C9">
        <w:t xml:space="preserve">Zum Beispiel kümmert sich die </w:t>
      </w:r>
      <w:r w:rsidRPr="003A69C9">
        <w:br/>
        <w:t xml:space="preserve">Anwaltschaft für Menschen mit Behinderung </w:t>
      </w:r>
      <w:r w:rsidRPr="003A69C9">
        <w:br/>
        <w:t xml:space="preserve">um die Rechte und Interessen </w:t>
      </w:r>
      <w:r w:rsidRPr="003A69C9">
        <w:br/>
        <w:t xml:space="preserve">von Menschen mit Behinderungen. </w:t>
      </w:r>
    </w:p>
    <w:p w14:paraId="2F8DDD46" w14:textId="77777777" w:rsidR="00551789" w:rsidRPr="003A69C9" w:rsidRDefault="00551789" w:rsidP="00551789">
      <w:pPr>
        <w:pStyle w:val="H1"/>
      </w:pPr>
      <w:r w:rsidRPr="003A69C9">
        <w:t>barrierefrei, Barrierefreiheit</w:t>
      </w:r>
    </w:p>
    <w:p w14:paraId="706E9181" w14:textId="77777777" w:rsidR="00551789" w:rsidRPr="003A69C9" w:rsidRDefault="00551789" w:rsidP="00551789">
      <w:r w:rsidRPr="003A69C9">
        <w:t xml:space="preserve">Barrierefreiheit bedeutet, </w:t>
      </w:r>
      <w:r w:rsidRPr="003A69C9">
        <w:br/>
        <w:t xml:space="preserve">dass jeder Mensch überallhin gelangen kann </w:t>
      </w:r>
      <w:r w:rsidRPr="003A69C9">
        <w:br/>
        <w:t xml:space="preserve">und alles ohne Probleme nutzen kann. </w:t>
      </w:r>
    </w:p>
    <w:p w14:paraId="4CF77777" w14:textId="69423DED" w:rsidR="00551789" w:rsidRPr="003A69C9" w:rsidRDefault="00551789" w:rsidP="00551789">
      <w:r w:rsidRPr="003A69C9">
        <w:t xml:space="preserve">Zum Beispiel können im barrierefreien Internet </w:t>
      </w:r>
      <w:r w:rsidRPr="003A69C9">
        <w:br/>
        <w:t xml:space="preserve">alle Menschen gut zu Informationen kommen. </w:t>
      </w:r>
      <w:r w:rsidRPr="003A69C9">
        <w:br/>
        <w:t xml:space="preserve">Oder ein Gebäude ist so gebaut, </w:t>
      </w:r>
      <w:r w:rsidRPr="003A69C9">
        <w:br/>
        <w:t xml:space="preserve">dass Menschen im Rollstuhl </w:t>
      </w:r>
      <w:r w:rsidRPr="003A69C9">
        <w:br/>
        <w:t xml:space="preserve">selbstständig hinein können. </w:t>
      </w:r>
    </w:p>
    <w:p w14:paraId="0C5C04ED" w14:textId="77777777" w:rsidR="0080607F" w:rsidRPr="003A69C9" w:rsidRDefault="0080607F" w:rsidP="0080607F">
      <w:pPr>
        <w:pStyle w:val="berschrift2"/>
      </w:pPr>
      <w:r w:rsidRPr="003A69C9">
        <w:t>Gebärden-Sprache</w:t>
      </w:r>
    </w:p>
    <w:p w14:paraId="4135B0BE" w14:textId="77777777" w:rsidR="0080607F" w:rsidRPr="003A69C9" w:rsidRDefault="0080607F" w:rsidP="0080607F">
      <w:r w:rsidRPr="003A69C9">
        <w:t xml:space="preserve">Die Gebärden-Sprache </w:t>
      </w:r>
      <w:r w:rsidRPr="003A69C9">
        <w:br/>
        <w:t xml:space="preserve">ist die Muttersprache von gehörlosen Menschen. </w:t>
      </w:r>
      <w:r w:rsidRPr="003A69C9">
        <w:br/>
        <w:t xml:space="preserve">Bei der Gebärden-Sprache macht man Zeichen </w:t>
      </w:r>
      <w:r w:rsidRPr="003A69C9">
        <w:br/>
        <w:t>für ein Wort, einen Begriff oder einen Buchstaben.</w:t>
      </w:r>
    </w:p>
    <w:p w14:paraId="6893E243" w14:textId="6830167E" w:rsidR="0080607F" w:rsidRPr="003A69C9" w:rsidRDefault="0080607F" w:rsidP="0080607F">
      <w:pPr>
        <w:rPr>
          <w:lang w:val="de-DE"/>
        </w:rPr>
      </w:pPr>
      <w:r w:rsidRPr="003A69C9">
        <w:lastRenderedPageBreak/>
        <w:t>Diese Zeichen heißen Gebärden.</w:t>
      </w:r>
      <w:r w:rsidRPr="003A69C9">
        <w:br/>
        <w:t>Gebärden macht man mit der Hand</w:t>
      </w:r>
      <w:r w:rsidR="00E87909" w:rsidRPr="003A69C9">
        <w:t xml:space="preserve">, </w:t>
      </w:r>
      <w:r w:rsidR="00F37A14" w:rsidRPr="003A69C9">
        <w:br/>
      </w:r>
      <w:r w:rsidR="00E87909" w:rsidRPr="003A69C9">
        <w:t>den Fingern</w:t>
      </w:r>
      <w:r w:rsidR="00F156B7" w:rsidRPr="003A69C9">
        <w:t xml:space="preserve"> oder mit dem Gesichts-Ausdruck</w:t>
      </w:r>
      <w:r w:rsidRPr="003A69C9">
        <w:t>.</w:t>
      </w:r>
      <w:r w:rsidR="00F156B7" w:rsidRPr="003A69C9">
        <w:t xml:space="preserve"> </w:t>
      </w:r>
    </w:p>
    <w:p w14:paraId="17044180" w14:textId="05069522" w:rsidR="00F62923" w:rsidRPr="003A69C9" w:rsidRDefault="00F62923" w:rsidP="00F62923">
      <w:pPr>
        <w:pStyle w:val="berschrift1"/>
      </w:pPr>
      <w:r w:rsidRPr="003A69C9">
        <w:t>Gesetz</w:t>
      </w:r>
      <w:r w:rsidR="00B70439" w:rsidRPr="003A69C9">
        <w:t>, gesetzlich</w:t>
      </w:r>
    </w:p>
    <w:p w14:paraId="19518DF7" w14:textId="77777777" w:rsidR="00413199" w:rsidRPr="003A69C9" w:rsidRDefault="007C2966" w:rsidP="007F0484">
      <w:pPr>
        <w:spacing w:before="240"/>
        <w:rPr>
          <w:rFonts w:cs="Arial"/>
          <w:szCs w:val="28"/>
          <w:lang w:val="de-DE"/>
        </w:rPr>
      </w:pPr>
      <w:r w:rsidRPr="003A69C9">
        <w:rPr>
          <w:rFonts w:cs="Arial"/>
          <w:szCs w:val="28"/>
          <w:lang w:val="de-DE"/>
        </w:rPr>
        <w:t>In einem Gesetz stehen Regeln,</w:t>
      </w:r>
      <w:r w:rsidRPr="003A69C9">
        <w:rPr>
          <w:rFonts w:cs="Arial"/>
          <w:szCs w:val="28"/>
        </w:rPr>
        <w:br/>
      </w:r>
      <w:r w:rsidRPr="003A69C9">
        <w:rPr>
          <w:rFonts w:cs="Arial"/>
          <w:szCs w:val="28"/>
          <w:lang w:val="de-DE"/>
        </w:rPr>
        <w:t>die für alle Bürgerinnen und Bürger eines Landes gelten.</w:t>
      </w:r>
      <w:r w:rsidRPr="003A69C9">
        <w:rPr>
          <w:rFonts w:cs="Arial"/>
          <w:szCs w:val="28"/>
        </w:rPr>
        <w:br/>
      </w:r>
      <w:r w:rsidRPr="003A69C9">
        <w:rPr>
          <w:rFonts w:cs="Arial"/>
          <w:szCs w:val="28"/>
          <w:lang w:val="de-DE"/>
        </w:rPr>
        <w:t>Manchmal werden auch besondere Gesetze</w:t>
      </w:r>
      <w:r w:rsidRPr="003A69C9">
        <w:rPr>
          <w:rFonts w:cs="Arial"/>
          <w:szCs w:val="28"/>
          <w:lang w:val="de-DE"/>
        </w:rPr>
        <w:br/>
        <w:t>für besondere Gruppen</w:t>
      </w:r>
      <w:r w:rsidRPr="003A69C9">
        <w:rPr>
          <w:rFonts w:cs="Arial"/>
          <w:szCs w:val="28"/>
          <w:lang w:val="de-DE"/>
        </w:rPr>
        <w:br/>
        <w:t>von Bürgerinnen und Bürgern gemacht.</w:t>
      </w:r>
    </w:p>
    <w:p w14:paraId="68BFF4A0" w14:textId="77777777" w:rsidR="003F4F30" w:rsidRPr="003A69C9" w:rsidRDefault="000F7B28" w:rsidP="00F15F9D">
      <w:pPr>
        <w:spacing w:before="240"/>
        <w:rPr>
          <w:rFonts w:cs="Arial"/>
          <w:szCs w:val="28"/>
          <w:lang w:val="de-DE"/>
        </w:rPr>
      </w:pPr>
      <w:r w:rsidRPr="003A69C9">
        <w:rPr>
          <w:rFonts w:cs="Arial"/>
          <w:szCs w:val="28"/>
          <w:lang w:val="de-DE"/>
        </w:rPr>
        <w:t xml:space="preserve">Zum Beispiel gibt es Gesetze </w:t>
      </w:r>
      <w:r w:rsidR="007C2966" w:rsidRPr="003A69C9">
        <w:rPr>
          <w:rFonts w:cs="Arial"/>
          <w:szCs w:val="28"/>
          <w:lang w:val="de-DE"/>
        </w:rPr>
        <w:br/>
      </w:r>
      <w:r w:rsidR="00A676B6" w:rsidRPr="003A69C9">
        <w:rPr>
          <w:rFonts w:cs="Arial"/>
          <w:szCs w:val="28"/>
          <w:lang w:val="de-DE"/>
        </w:rPr>
        <w:t>für die Rechte von</w:t>
      </w:r>
      <w:r w:rsidR="007C2966" w:rsidRPr="003A69C9">
        <w:rPr>
          <w:rFonts w:cs="Arial"/>
          <w:szCs w:val="28"/>
          <w:lang w:val="de-DE"/>
        </w:rPr>
        <w:t xml:space="preserve"> Menschen mit Behinderung</w:t>
      </w:r>
      <w:r w:rsidR="00A676B6" w:rsidRPr="003A69C9">
        <w:rPr>
          <w:rFonts w:cs="Arial"/>
          <w:szCs w:val="28"/>
          <w:lang w:val="de-DE"/>
        </w:rPr>
        <w:t>.</w:t>
      </w:r>
      <w:r w:rsidR="007C2966" w:rsidRPr="003A69C9">
        <w:rPr>
          <w:rFonts w:cs="Arial"/>
          <w:szCs w:val="28"/>
          <w:lang w:val="de-DE"/>
        </w:rPr>
        <w:br/>
      </w:r>
      <w:r w:rsidR="00A676B6" w:rsidRPr="003A69C9">
        <w:rPr>
          <w:rFonts w:cs="Arial"/>
          <w:szCs w:val="28"/>
          <w:lang w:val="de-DE"/>
        </w:rPr>
        <w:t xml:space="preserve">In diesen Gesetzen steht: </w:t>
      </w:r>
      <w:r w:rsidR="00A676B6" w:rsidRPr="003A69C9">
        <w:rPr>
          <w:rFonts w:cs="Arial"/>
          <w:szCs w:val="28"/>
          <w:lang w:val="de-DE"/>
        </w:rPr>
        <w:br/>
        <w:t xml:space="preserve">Menschen mit Behinderung dürfen </w:t>
      </w:r>
      <w:r w:rsidR="00A676B6" w:rsidRPr="003A69C9">
        <w:rPr>
          <w:rFonts w:cs="Arial"/>
          <w:szCs w:val="28"/>
          <w:lang w:val="de-DE"/>
        </w:rPr>
        <w:br/>
      </w:r>
      <w:r w:rsidR="007C2966" w:rsidRPr="003A69C9">
        <w:rPr>
          <w:rFonts w:cs="Arial"/>
          <w:szCs w:val="28"/>
          <w:lang w:val="de-DE"/>
        </w:rPr>
        <w:t>nicht schlechter behandelt werden</w:t>
      </w:r>
      <w:r w:rsidR="00A676B6" w:rsidRPr="003A69C9">
        <w:rPr>
          <w:rFonts w:cs="Arial"/>
          <w:szCs w:val="28"/>
          <w:lang w:val="de-DE"/>
        </w:rPr>
        <w:t xml:space="preserve"> </w:t>
      </w:r>
      <w:r w:rsidR="007C2966" w:rsidRPr="003A69C9">
        <w:rPr>
          <w:rFonts w:cs="Arial"/>
          <w:szCs w:val="28"/>
          <w:lang w:val="de-DE"/>
        </w:rPr>
        <w:br/>
        <w:t>als andere Menschen.</w:t>
      </w:r>
      <w:r w:rsidR="00A81494" w:rsidRPr="003A69C9">
        <w:rPr>
          <w:rFonts w:cs="Arial"/>
          <w:szCs w:val="28"/>
          <w:lang w:val="de-DE"/>
        </w:rPr>
        <w:t xml:space="preserve"> </w:t>
      </w:r>
    </w:p>
    <w:p w14:paraId="27188B4C" w14:textId="77777777" w:rsidR="003F3865" w:rsidRPr="003A69C9" w:rsidRDefault="003F3865" w:rsidP="00D67599">
      <w:pPr>
        <w:pStyle w:val="berschrift1"/>
        <w:rPr>
          <w:rFonts w:eastAsia="Calibri"/>
        </w:rPr>
      </w:pPr>
      <w:r w:rsidRPr="003A69C9">
        <w:rPr>
          <w:rFonts w:eastAsia="Calibri"/>
        </w:rPr>
        <w:t>Inklusion</w:t>
      </w:r>
      <w:r w:rsidR="00F448C5" w:rsidRPr="003A69C9">
        <w:rPr>
          <w:rFonts w:eastAsia="Calibri"/>
        </w:rPr>
        <w:t>, inklusiv</w:t>
      </w:r>
    </w:p>
    <w:p w14:paraId="73A4AF09" w14:textId="169792F5" w:rsidR="00F65B41" w:rsidRPr="003A69C9" w:rsidRDefault="00F65B41" w:rsidP="00F65B41">
      <w:r w:rsidRPr="003A69C9">
        <w:t xml:space="preserve">Inklusion heißt Einbeziehen. </w:t>
      </w:r>
      <w:r w:rsidRPr="003A69C9">
        <w:br/>
        <w:t xml:space="preserve">Damit ist gemeint, </w:t>
      </w:r>
      <w:r w:rsidRPr="003A69C9">
        <w:br/>
        <w:t xml:space="preserve">dass Menschen mit Behinderungen </w:t>
      </w:r>
      <w:r w:rsidRPr="003A69C9">
        <w:br/>
        <w:t xml:space="preserve">genauso am gesellschaftlichen Leben teilhaben können </w:t>
      </w:r>
      <w:r w:rsidRPr="003A69C9">
        <w:br/>
        <w:t xml:space="preserve">wie Menschen ohne Behinderungen. </w:t>
      </w:r>
      <w:r w:rsidRPr="003A69C9">
        <w:br/>
        <w:t xml:space="preserve">Alle Menschen in unserer Gesellschaft </w:t>
      </w:r>
      <w:r w:rsidRPr="003A69C9">
        <w:br/>
        <w:t>müssen die gleichen Rechte</w:t>
      </w:r>
      <w:r w:rsidR="00E87909" w:rsidRPr="003A69C9">
        <w:t xml:space="preserve">, </w:t>
      </w:r>
      <w:r w:rsidR="00F37A14" w:rsidRPr="003A69C9">
        <w:br/>
      </w:r>
      <w:r w:rsidR="00E87909" w:rsidRPr="003A69C9">
        <w:t>Pflichten</w:t>
      </w:r>
      <w:r w:rsidRPr="003A69C9">
        <w:t xml:space="preserve"> und Möglichkeiten haben. </w:t>
      </w:r>
    </w:p>
    <w:p w14:paraId="0FDBD09A" w14:textId="77777777" w:rsidR="00F65B41" w:rsidRPr="003A69C9" w:rsidRDefault="00F65B41" w:rsidP="00F65B41">
      <w:r w:rsidRPr="003A69C9">
        <w:t>Menschen mit Behinderung</w:t>
      </w:r>
      <w:r w:rsidRPr="003A69C9">
        <w:br/>
        <w:t xml:space="preserve">müssen alle Lebensbereiche </w:t>
      </w:r>
      <w:r w:rsidRPr="003A69C9">
        <w:br/>
        <w:t>mitgestalten können.</w:t>
      </w:r>
    </w:p>
    <w:p w14:paraId="7EDE5FCF" w14:textId="77777777" w:rsidR="00542846" w:rsidRPr="003A69C9" w:rsidRDefault="00542846" w:rsidP="00D67599">
      <w:pPr>
        <w:pStyle w:val="berschrift1"/>
        <w:rPr>
          <w:rFonts w:eastAsia="Calibri"/>
        </w:rPr>
      </w:pPr>
      <w:r w:rsidRPr="003A69C9">
        <w:rPr>
          <w:rFonts w:eastAsia="Calibri"/>
        </w:rPr>
        <w:lastRenderedPageBreak/>
        <w:t>Ministerium</w:t>
      </w:r>
    </w:p>
    <w:p w14:paraId="340E8D6C" w14:textId="77777777" w:rsidR="00542846" w:rsidRPr="003A69C9" w:rsidRDefault="007F476C" w:rsidP="007F476C">
      <w:r w:rsidRPr="003A69C9">
        <w:rPr>
          <w:shd w:val="clear" w:color="auto" w:fill="FFFFFF"/>
        </w:rPr>
        <w:t xml:space="preserve">Ein Ministerium ist eine Abteilung der Regierung. </w:t>
      </w:r>
      <w:r w:rsidRPr="003A69C9">
        <w:rPr>
          <w:shd w:val="clear" w:color="auto" w:fill="FFFFFF"/>
        </w:rPr>
        <w:br/>
        <w:t xml:space="preserve">Die Mehrzahl von Ministerium ist Ministerien. </w:t>
      </w:r>
      <w:r w:rsidRPr="003A69C9">
        <w:rPr>
          <w:shd w:val="clear" w:color="auto" w:fill="FFFFFF"/>
        </w:rPr>
        <w:br/>
        <w:t xml:space="preserve">Die Ministerien leiten Minister*innen. </w:t>
      </w:r>
      <w:r w:rsidRPr="003A69C9">
        <w:rPr>
          <w:shd w:val="clear" w:color="auto" w:fill="FFFFFF"/>
        </w:rPr>
        <w:br/>
        <w:t xml:space="preserve">Jedes Ministerium verwaltet </w:t>
      </w:r>
      <w:r w:rsidRPr="003A69C9">
        <w:rPr>
          <w:shd w:val="clear" w:color="auto" w:fill="FFFFFF"/>
        </w:rPr>
        <w:br/>
        <w:t>einen bestimmten Bereich des Staates.</w:t>
      </w:r>
      <w:r w:rsidR="00FD741B" w:rsidRPr="003A69C9">
        <w:rPr>
          <w:shd w:val="clear" w:color="auto" w:fill="FFFFFF"/>
        </w:rPr>
        <w:t xml:space="preserve"> </w:t>
      </w:r>
    </w:p>
    <w:p w14:paraId="2D544094" w14:textId="77777777" w:rsidR="00D67599" w:rsidRPr="003A69C9" w:rsidRDefault="00D67599" w:rsidP="00D67599">
      <w:pPr>
        <w:pStyle w:val="berschrift1"/>
        <w:rPr>
          <w:rFonts w:eastAsia="Calibri"/>
        </w:rPr>
      </w:pPr>
      <w:r w:rsidRPr="003A69C9">
        <w:rPr>
          <w:rFonts w:eastAsia="Calibri"/>
        </w:rPr>
        <w:t>Monitoring-Ausschuss</w:t>
      </w:r>
    </w:p>
    <w:p w14:paraId="143E272A" w14:textId="77777777" w:rsidR="00D67599" w:rsidRPr="003A69C9" w:rsidRDefault="00D67599" w:rsidP="00D67599">
      <w:pPr>
        <w:rPr>
          <w:lang w:val="de-DE" w:eastAsia="de-DE"/>
        </w:rPr>
      </w:pPr>
      <w:r w:rsidRPr="003A69C9">
        <w:rPr>
          <w:lang w:val="de-DE" w:eastAsia="de-DE"/>
        </w:rPr>
        <w:t xml:space="preserve">Monitoring bedeutet „überwachen“. </w:t>
      </w:r>
    </w:p>
    <w:p w14:paraId="2F712EFB" w14:textId="77777777" w:rsidR="00D67599" w:rsidRPr="003A69C9" w:rsidRDefault="00D67599" w:rsidP="00D67599">
      <w:r w:rsidRPr="003A69C9">
        <w:t xml:space="preserve">Ein Ausschuss ist eine Gruppe von Menschen, </w:t>
      </w:r>
      <w:r w:rsidRPr="003A69C9">
        <w:br/>
        <w:t xml:space="preserve">die sich mit einem bestimmten Thema gut auskennen </w:t>
      </w:r>
      <w:r w:rsidRPr="003A69C9">
        <w:br/>
        <w:t xml:space="preserve">und gemeinsam daran arbeiten. </w:t>
      </w:r>
    </w:p>
    <w:p w14:paraId="242419EB" w14:textId="77777777" w:rsidR="00D67599" w:rsidRPr="003A69C9" w:rsidRDefault="00D67599" w:rsidP="00D67599">
      <w:r w:rsidRPr="003A69C9">
        <w:t xml:space="preserve">Ein Monitoring-Ausschuss </w:t>
      </w:r>
      <w:r w:rsidRPr="003A69C9">
        <w:br/>
        <w:t xml:space="preserve">ist also eine Gruppe von Menschen, </w:t>
      </w:r>
      <w:r w:rsidRPr="003A69C9">
        <w:br/>
        <w:t xml:space="preserve">die etwas überwachen. </w:t>
      </w:r>
    </w:p>
    <w:p w14:paraId="180311D5" w14:textId="2D57F1FF" w:rsidR="00AF2798" w:rsidRPr="003A69C9" w:rsidRDefault="00D67599" w:rsidP="00AF2798">
      <w:r w:rsidRPr="003A69C9">
        <w:t xml:space="preserve">Der </w:t>
      </w:r>
      <w:r w:rsidR="0058698C" w:rsidRPr="003A69C9">
        <w:t xml:space="preserve">Steiermärkische </w:t>
      </w:r>
      <w:r w:rsidRPr="003A69C9">
        <w:t>Monitoring-Ausschuss</w:t>
      </w:r>
      <w:r w:rsidR="00A676B6" w:rsidRPr="003A69C9">
        <w:t xml:space="preserve"> überwacht, </w:t>
      </w:r>
      <w:r w:rsidR="00A676B6" w:rsidRPr="003A69C9">
        <w:br/>
        <w:t>ob</w:t>
      </w:r>
      <w:r w:rsidRPr="003A69C9">
        <w:t xml:space="preserve"> die Rechte von Menschen mit Behinderungen </w:t>
      </w:r>
      <w:r w:rsidRPr="003A69C9">
        <w:br/>
        <w:t xml:space="preserve">in </w:t>
      </w:r>
      <w:r w:rsidR="0058698C" w:rsidRPr="003A69C9">
        <w:t>der Steiermark</w:t>
      </w:r>
      <w:r w:rsidRPr="003A69C9">
        <w:t xml:space="preserve"> eingehalten werden. </w:t>
      </w:r>
      <w:r w:rsidR="00F37A14" w:rsidRPr="003A69C9">
        <w:br/>
        <w:t xml:space="preserve">Es geht vor allem um die Rechte, </w:t>
      </w:r>
      <w:r w:rsidR="00F37A14" w:rsidRPr="003A69C9">
        <w:br/>
        <w:t xml:space="preserve">die in der der </w:t>
      </w:r>
      <w:r w:rsidR="00F37A14" w:rsidRPr="003A69C9">
        <w:rPr>
          <w:u w:val="single"/>
        </w:rPr>
        <w:t>UN-Konvention</w:t>
      </w:r>
      <w:r w:rsidR="00F37A14" w:rsidRPr="003A69C9">
        <w:t xml:space="preserve"> stehen. </w:t>
      </w:r>
    </w:p>
    <w:p w14:paraId="48CFDA77" w14:textId="77777777" w:rsidR="00F7768D" w:rsidRPr="003A69C9" w:rsidRDefault="00F7768D" w:rsidP="00EB0EAF">
      <w:pPr>
        <w:pStyle w:val="berschrift1"/>
      </w:pPr>
      <w:r w:rsidRPr="003A69C9">
        <w:t>Partizipation</w:t>
      </w:r>
    </w:p>
    <w:p w14:paraId="68FCE902" w14:textId="77777777" w:rsidR="00F7768D" w:rsidRPr="003A69C9" w:rsidRDefault="00F7768D" w:rsidP="00F7768D">
      <w:r w:rsidRPr="003A69C9">
        <w:t xml:space="preserve">Partizipation bedeutet, </w:t>
      </w:r>
      <w:r w:rsidRPr="003A69C9">
        <w:br/>
        <w:t>dass man teilnehmen oder mitmachen kann.</w:t>
      </w:r>
      <w:r w:rsidRPr="003A69C9">
        <w:br/>
        <w:t>Partizipation bedeutet Mitwirkung an etwas.</w:t>
      </w:r>
    </w:p>
    <w:p w14:paraId="4983F381" w14:textId="77777777" w:rsidR="00F7768D" w:rsidRPr="003A69C9" w:rsidRDefault="00F7768D" w:rsidP="00F7768D">
      <w:r w:rsidRPr="003A69C9">
        <w:t>Partizipation ist nur möglich,</w:t>
      </w:r>
      <w:r w:rsidRPr="003A69C9">
        <w:br/>
        <w:t>wenn Menschen auf Entscheidungen</w:t>
      </w:r>
      <w:r w:rsidRPr="003A69C9">
        <w:br/>
        <w:t>Einfluss nehmen können.</w:t>
      </w:r>
    </w:p>
    <w:p w14:paraId="6621666A" w14:textId="77777777" w:rsidR="00F7768D" w:rsidRPr="003A69C9" w:rsidRDefault="00F7768D" w:rsidP="00F7768D">
      <w:r w:rsidRPr="003A69C9">
        <w:t>Ihre eigene Meinung muss ernst genommen werden</w:t>
      </w:r>
      <w:r w:rsidRPr="003A69C9">
        <w:br/>
        <w:t xml:space="preserve">und Einfluss auf Entscheidungen haben. </w:t>
      </w:r>
    </w:p>
    <w:p w14:paraId="2A62E672" w14:textId="77777777" w:rsidR="00B26914" w:rsidRPr="003A69C9" w:rsidRDefault="007F0484" w:rsidP="00B26914">
      <w:pPr>
        <w:pStyle w:val="berschrift1"/>
      </w:pPr>
      <w:r w:rsidRPr="003A69C9">
        <w:t>Politik, politisch</w:t>
      </w:r>
    </w:p>
    <w:p w14:paraId="2F2F7982" w14:textId="77777777" w:rsidR="00B26914" w:rsidRPr="003A69C9" w:rsidRDefault="00B26914" w:rsidP="00B26914">
      <w:r w:rsidRPr="003A69C9">
        <w:t xml:space="preserve">Politik nennt man </w:t>
      </w:r>
      <w:r w:rsidRPr="003A69C9">
        <w:br/>
        <w:t xml:space="preserve">Gespräche und Entscheidungen </w:t>
      </w:r>
      <w:r w:rsidRPr="003A69C9">
        <w:br/>
        <w:t xml:space="preserve">über das Zusammenleben der Menschen. </w:t>
      </w:r>
    </w:p>
    <w:p w14:paraId="4B553EC0" w14:textId="77777777" w:rsidR="007D3BA1" w:rsidRPr="003A69C9" w:rsidRDefault="00B26914" w:rsidP="007D3BA1">
      <w:r w:rsidRPr="003A69C9">
        <w:t xml:space="preserve">Die Politik entscheidet über Regeln </w:t>
      </w:r>
      <w:r w:rsidRPr="003A69C9">
        <w:br/>
        <w:t xml:space="preserve">für das Zusammenleben der Menschen. </w:t>
      </w:r>
      <w:r w:rsidRPr="003A69C9">
        <w:br/>
        <w:t xml:space="preserve">Politikerinnen und Politiker </w:t>
      </w:r>
      <w:r w:rsidRPr="003A69C9">
        <w:br/>
        <w:t xml:space="preserve">vertreten dabei die Bürgerinnen und Bürger. </w:t>
      </w:r>
      <w:r w:rsidRPr="003A69C9">
        <w:br/>
        <w:t xml:space="preserve">Sie werden von der Bevölkerung gewählt </w:t>
      </w:r>
      <w:r w:rsidRPr="003A69C9">
        <w:br/>
        <w:t>und sollen Lösungen für Probleme finden.</w:t>
      </w:r>
    </w:p>
    <w:p w14:paraId="251EEC10" w14:textId="77777777" w:rsidR="00551789" w:rsidRPr="003A69C9" w:rsidRDefault="00551789" w:rsidP="00551789">
      <w:pPr>
        <w:pStyle w:val="berschrift1"/>
      </w:pPr>
      <w:r w:rsidRPr="003A69C9">
        <w:t>psychische Beeinträchtigung</w:t>
      </w:r>
    </w:p>
    <w:p w14:paraId="2E52E27A" w14:textId="77777777" w:rsidR="00551789" w:rsidRPr="003A69C9" w:rsidRDefault="00551789" w:rsidP="00551789">
      <w:r w:rsidRPr="003A69C9">
        <w:t xml:space="preserve">Bei einer psychischen Beeinträchtigung </w:t>
      </w:r>
      <w:r w:rsidRPr="003A69C9">
        <w:br/>
        <w:t xml:space="preserve">haben Personen Probleme mit ihren Gefühlen. </w:t>
      </w:r>
      <w:r w:rsidRPr="003A69C9">
        <w:br/>
        <w:t xml:space="preserve">Diese Personen sind zum Beispiel </w:t>
      </w:r>
      <w:r w:rsidRPr="003A69C9">
        <w:br/>
        <w:t>oft sehr traurig oder haben oft große Angst.</w:t>
      </w:r>
    </w:p>
    <w:p w14:paraId="0DEF01A6" w14:textId="42B5782D" w:rsidR="00551789" w:rsidRPr="003A69C9" w:rsidRDefault="00551789" w:rsidP="00551789">
      <w:r w:rsidRPr="003A69C9">
        <w:t xml:space="preserve">Menschen mit psychischen Beeinträchtigungen </w:t>
      </w:r>
      <w:r w:rsidRPr="003A69C9">
        <w:br/>
        <w:t xml:space="preserve">erleben Situationen anders </w:t>
      </w:r>
      <w:r w:rsidRPr="003A69C9">
        <w:br/>
        <w:t xml:space="preserve">und verhalten sich oft anders </w:t>
      </w:r>
      <w:r w:rsidRPr="003A69C9">
        <w:br/>
        <w:t xml:space="preserve">als Menschen ohne psychische Beeinträchtigung. </w:t>
      </w:r>
      <w:r w:rsidRPr="003A69C9">
        <w:br/>
        <w:t xml:space="preserve">Zum Beispiel fühlen, denken und handeln </w:t>
      </w:r>
      <w:r w:rsidRPr="003A69C9">
        <w:br/>
        <w:t xml:space="preserve">Menschen mit psychischen Beeinträchtigungen </w:t>
      </w:r>
      <w:r w:rsidRPr="003A69C9">
        <w:br/>
        <w:t>oft anders als Menschen ohne psychische Beeinträchtigung.</w:t>
      </w:r>
    </w:p>
    <w:p w14:paraId="56B4A750" w14:textId="46643917" w:rsidR="00D67599" w:rsidRPr="003A69C9" w:rsidRDefault="00F27C21" w:rsidP="00D67599">
      <w:pPr>
        <w:pStyle w:val="berschrift1"/>
      </w:pPr>
      <w:r w:rsidRPr="003A69C9">
        <w:t>UN</w:t>
      </w:r>
      <w:r w:rsidR="00D67599" w:rsidRPr="003A69C9">
        <w:t>-Konvention</w:t>
      </w:r>
    </w:p>
    <w:p w14:paraId="6B8394EE" w14:textId="77777777" w:rsidR="00D67599" w:rsidRPr="003A69C9" w:rsidRDefault="00F27C21" w:rsidP="00D67599">
      <w:pPr>
        <w:rPr>
          <w:lang w:val="de-DE"/>
        </w:rPr>
      </w:pPr>
      <w:r w:rsidRPr="003A69C9">
        <w:rPr>
          <w:lang w:val="de-DE"/>
        </w:rPr>
        <w:t>Die UN</w:t>
      </w:r>
      <w:r w:rsidR="00D67599" w:rsidRPr="003A69C9">
        <w:rPr>
          <w:lang w:val="de-DE"/>
        </w:rPr>
        <w:t xml:space="preserve"> ist ein Zusammenschluss </w:t>
      </w:r>
      <w:r w:rsidR="00D67599" w:rsidRPr="003A69C9">
        <w:rPr>
          <w:lang w:val="de-DE"/>
        </w:rPr>
        <w:br/>
        <w:t xml:space="preserve">von fast </w:t>
      </w:r>
      <w:r w:rsidRPr="003A69C9">
        <w:rPr>
          <w:lang w:val="de-DE"/>
        </w:rPr>
        <w:t xml:space="preserve">allen Ländern der Welt. </w:t>
      </w:r>
      <w:r w:rsidRPr="003A69C9">
        <w:rPr>
          <w:lang w:val="de-DE"/>
        </w:rPr>
        <w:br/>
        <w:t>Die UN</w:t>
      </w:r>
      <w:r w:rsidR="00D67599" w:rsidRPr="003A69C9">
        <w:rPr>
          <w:lang w:val="de-DE"/>
        </w:rPr>
        <w:t xml:space="preserve"> arbeitet zum Beispiel dafür, </w:t>
      </w:r>
      <w:r w:rsidR="00D67599" w:rsidRPr="003A69C9">
        <w:rPr>
          <w:lang w:val="de-DE"/>
        </w:rPr>
        <w:br/>
        <w:t xml:space="preserve">dass überall auf der Welt </w:t>
      </w:r>
      <w:r w:rsidR="00D67599" w:rsidRPr="003A69C9">
        <w:rPr>
          <w:lang w:val="de-DE"/>
        </w:rPr>
        <w:br/>
        <w:t xml:space="preserve">die Rechte der Menschen eingehalten werden. </w:t>
      </w:r>
      <w:r w:rsidR="00D67599" w:rsidRPr="003A69C9">
        <w:rPr>
          <w:lang w:val="de-DE"/>
        </w:rPr>
        <w:br/>
        <w:t xml:space="preserve">Oder dass die Menschen Schutz bekommen, </w:t>
      </w:r>
      <w:r w:rsidR="00D67599" w:rsidRPr="003A69C9">
        <w:rPr>
          <w:lang w:val="de-DE"/>
        </w:rPr>
        <w:br/>
        <w:t xml:space="preserve">wenn irgendwo Krieg ist. </w:t>
      </w:r>
    </w:p>
    <w:p w14:paraId="31F56BBE" w14:textId="77777777" w:rsidR="00D67599" w:rsidRPr="003A69C9" w:rsidRDefault="00D67599" w:rsidP="00D67599">
      <w:pPr>
        <w:rPr>
          <w:lang w:val="de-DE"/>
        </w:rPr>
      </w:pPr>
      <w:r w:rsidRPr="003A69C9">
        <w:t xml:space="preserve">Eine Konvention ist ein Vertrag. </w:t>
      </w:r>
      <w:r w:rsidRPr="003A69C9">
        <w:br/>
        <w:t xml:space="preserve">Dabei einigen sich viele verschiedene Länder </w:t>
      </w:r>
      <w:r w:rsidRPr="003A69C9">
        <w:br/>
        <w:t xml:space="preserve">auf eine gemeinsame Sache. </w:t>
      </w:r>
    </w:p>
    <w:p w14:paraId="2F33267A" w14:textId="77777777" w:rsidR="008A7E6B" w:rsidRPr="007020E0" w:rsidRDefault="00F27C21" w:rsidP="007020E0">
      <w:r w:rsidRPr="003A69C9">
        <w:t>Die UN</w:t>
      </w:r>
      <w:r w:rsidR="00D67599" w:rsidRPr="003A69C9">
        <w:t xml:space="preserve"> hat so einen Vertrag </w:t>
      </w:r>
      <w:r w:rsidR="00D67599" w:rsidRPr="003A69C9">
        <w:br/>
        <w:t>für Menschen mit Behinderungen g</w:t>
      </w:r>
      <w:r w:rsidR="00033EF8" w:rsidRPr="003A69C9">
        <w:t>emacht.</w:t>
      </w:r>
      <w:r w:rsidR="00D67599" w:rsidRPr="003A69C9">
        <w:t xml:space="preserve"> </w:t>
      </w:r>
      <w:r w:rsidR="00D67599" w:rsidRPr="003A69C9">
        <w:br/>
        <w:t xml:space="preserve">Dort stehen die Rechte der Menschen mit Behinderungen </w:t>
      </w:r>
      <w:r w:rsidR="00D67599" w:rsidRPr="003A69C9">
        <w:br/>
        <w:t>auf der ganzen Welt.</w:t>
      </w:r>
      <w:bookmarkStart w:id="0" w:name="_GoBack"/>
      <w:bookmarkEnd w:id="0"/>
      <w:r w:rsidR="00476D9F">
        <w:t xml:space="preserve"> </w:t>
      </w:r>
    </w:p>
    <w:sectPr w:rsidR="008A7E6B" w:rsidRPr="007020E0" w:rsidSect="00E34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134" w:header="709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DB0D3" w14:textId="77777777" w:rsidR="00857BA8" w:rsidRDefault="00857BA8" w:rsidP="00500A2D">
      <w:pPr>
        <w:spacing w:after="0" w:line="240" w:lineRule="auto"/>
      </w:pPr>
      <w:r>
        <w:separator/>
      </w:r>
    </w:p>
  </w:endnote>
  <w:endnote w:type="continuationSeparator" w:id="0">
    <w:p w14:paraId="47B7CB39" w14:textId="77777777" w:rsidR="00857BA8" w:rsidRDefault="00857BA8" w:rsidP="0050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2721902"/>
      <w:docPartObj>
        <w:docPartGallery w:val="Page Numbers (Bottom of Page)"/>
        <w:docPartUnique/>
      </w:docPartObj>
    </w:sdtPr>
    <w:sdtEndPr/>
    <w:sdtContent>
      <w:p w14:paraId="6FD0D987" w14:textId="4692858A" w:rsidR="002F0AA0" w:rsidRDefault="002F0AA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9C9" w:rsidRPr="003A69C9">
          <w:rPr>
            <w:noProof/>
            <w:lang w:val="de-DE"/>
          </w:rPr>
          <w:t>5</w:t>
        </w:r>
        <w:r>
          <w:fldChar w:fldCharType="end"/>
        </w:r>
      </w:p>
    </w:sdtContent>
  </w:sdt>
  <w:p w14:paraId="3A360289" w14:textId="77777777" w:rsidR="002F0AA0" w:rsidRDefault="002F0A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1815625"/>
      <w:docPartObj>
        <w:docPartGallery w:val="Page Numbers (Bottom of Page)"/>
        <w:docPartUnique/>
      </w:docPartObj>
    </w:sdtPr>
    <w:sdtEndPr/>
    <w:sdtContent>
      <w:p w14:paraId="3966F6AE" w14:textId="305BB1BF" w:rsidR="002F0AA0" w:rsidRDefault="002F0AA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9C9" w:rsidRPr="003A69C9">
          <w:rPr>
            <w:noProof/>
            <w:lang w:val="de-DE"/>
          </w:rPr>
          <w:t>1</w:t>
        </w:r>
        <w:r>
          <w:fldChar w:fldCharType="end"/>
        </w:r>
      </w:p>
    </w:sdtContent>
  </w:sdt>
  <w:p w14:paraId="3E124F52" w14:textId="77777777" w:rsidR="002F0AA0" w:rsidRPr="00163BC8" w:rsidRDefault="002F0AA0" w:rsidP="00E347B1">
    <w:pPr>
      <w:pStyle w:val="Fuzeile"/>
      <w:tabs>
        <w:tab w:val="clear" w:pos="4536"/>
        <w:tab w:val="clear" w:pos="9072"/>
      </w:tabs>
      <w:spacing w:after="160" w:line="360" w:lineRule="auto"/>
      <w:ind w:right="-284"/>
      <w:rPr>
        <w:rFonts w:cs="Arial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7D09D" w14:textId="77777777" w:rsidR="00857BA8" w:rsidRDefault="00857BA8" w:rsidP="00500A2D">
      <w:pPr>
        <w:spacing w:after="0" w:line="240" w:lineRule="auto"/>
      </w:pPr>
      <w:r>
        <w:separator/>
      </w:r>
    </w:p>
  </w:footnote>
  <w:footnote w:type="continuationSeparator" w:id="0">
    <w:p w14:paraId="40F93E19" w14:textId="77777777" w:rsidR="00857BA8" w:rsidRDefault="00857BA8" w:rsidP="0050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67D54" w14:textId="77777777" w:rsidR="002F0AA0" w:rsidRDefault="002F0AA0">
    <w:pPr>
      <w:pStyle w:val="Kopfzeile"/>
    </w:pPr>
    <w:r>
      <w:rPr>
        <w:noProof/>
      </w:rPr>
      <w:drawing>
        <wp:inline distT="0" distB="0" distL="0" distR="0" wp14:anchorId="0ADFB66A" wp14:editId="4365C358">
          <wp:extent cx="2160905" cy="855980"/>
          <wp:effectExtent l="19050" t="0" r="0" b="0"/>
          <wp:docPr id="2" name="Bild 1" descr="O:\008_ÖFFENTLICHKEITSARBEIT\CD-RICHTLINIEN\capito\VorlagenPartner\capitoInnsbruck\druck_capito_Tir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08_ÖFFENTLICHKEITSARBEIT\CD-RICHTLINIEN\capito\VorlagenPartner\capitoInnsbruck\druck_capito_Tir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16D0" w14:textId="77777777" w:rsidR="002F0AA0" w:rsidRDefault="002F0AA0" w:rsidP="000A6527">
    <w:pPr>
      <w:pStyle w:val="Kopfzeile"/>
      <w:tabs>
        <w:tab w:val="clear" w:pos="4536"/>
        <w:tab w:val="clear" w:pos="9072"/>
      </w:tabs>
      <w:ind w:hanging="28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11F58" w14:textId="77777777" w:rsidR="002F0AA0" w:rsidRDefault="002F0AA0">
    <w:pPr>
      <w:pStyle w:val="Kopfzeile"/>
    </w:pPr>
    <w:r>
      <w:rPr>
        <w:noProof/>
      </w:rPr>
      <w:drawing>
        <wp:inline distT="0" distB="0" distL="0" distR="0" wp14:anchorId="3203E1B5" wp14:editId="59F6B551">
          <wp:extent cx="2161032" cy="771144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uck_capito_Gra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2" cy="771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83CE0"/>
    <w:multiLevelType w:val="hybridMultilevel"/>
    <w:tmpl w:val="C9F41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2D"/>
    <w:rsid w:val="00007DE4"/>
    <w:rsid w:val="00007E18"/>
    <w:rsid w:val="000216CC"/>
    <w:rsid w:val="0002213E"/>
    <w:rsid w:val="00022F4F"/>
    <w:rsid w:val="00026972"/>
    <w:rsid w:val="00027D7B"/>
    <w:rsid w:val="000302FA"/>
    <w:rsid w:val="00033EF8"/>
    <w:rsid w:val="000364E1"/>
    <w:rsid w:val="00042BD0"/>
    <w:rsid w:val="00044823"/>
    <w:rsid w:val="000472AA"/>
    <w:rsid w:val="00051482"/>
    <w:rsid w:val="00051632"/>
    <w:rsid w:val="000603A8"/>
    <w:rsid w:val="000619C0"/>
    <w:rsid w:val="00065C38"/>
    <w:rsid w:val="000701FE"/>
    <w:rsid w:val="00077ABD"/>
    <w:rsid w:val="00082397"/>
    <w:rsid w:val="000876C1"/>
    <w:rsid w:val="0008796F"/>
    <w:rsid w:val="000A2BF2"/>
    <w:rsid w:val="000A3033"/>
    <w:rsid w:val="000A37F8"/>
    <w:rsid w:val="000A56E4"/>
    <w:rsid w:val="000A6527"/>
    <w:rsid w:val="000B523E"/>
    <w:rsid w:val="000C73CF"/>
    <w:rsid w:val="000C78B8"/>
    <w:rsid w:val="000C7972"/>
    <w:rsid w:val="000D0E1B"/>
    <w:rsid w:val="000D10DB"/>
    <w:rsid w:val="000E0832"/>
    <w:rsid w:val="000E42D9"/>
    <w:rsid w:val="000F7B28"/>
    <w:rsid w:val="00101DEA"/>
    <w:rsid w:val="00103ECF"/>
    <w:rsid w:val="001079A3"/>
    <w:rsid w:val="001164C0"/>
    <w:rsid w:val="00117815"/>
    <w:rsid w:val="00131BEE"/>
    <w:rsid w:val="00137119"/>
    <w:rsid w:val="00156D98"/>
    <w:rsid w:val="00162DC9"/>
    <w:rsid w:val="00163BC8"/>
    <w:rsid w:val="00164DCC"/>
    <w:rsid w:val="00171DD4"/>
    <w:rsid w:val="00173E72"/>
    <w:rsid w:val="00176260"/>
    <w:rsid w:val="001814C4"/>
    <w:rsid w:val="001826CD"/>
    <w:rsid w:val="00183D5B"/>
    <w:rsid w:val="001918D4"/>
    <w:rsid w:val="00191AB9"/>
    <w:rsid w:val="00192E14"/>
    <w:rsid w:val="001A3915"/>
    <w:rsid w:val="001B2A02"/>
    <w:rsid w:val="001B6F9B"/>
    <w:rsid w:val="001B7BAE"/>
    <w:rsid w:val="001C085B"/>
    <w:rsid w:val="001D37C4"/>
    <w:rsid w:val="001D4778"/>
    <w:rsid w:val="001D698C"/>
    <w:rsid w:val="001E102E"/>
    <w:rsid w:val="001E1CBC"/>
    <w:rsid w:val="001E3887"/>
    <w:rsid w:val="001E4A2F"/>
    <w:rsid w:val="001E61D0"/>
    <w:rsid w:val="001F6025"/>
    <w:rsid w:val="001F63C2"/>
    <w:rsid w:val="0020048F"/>
    <w:rsid w:val="0020267D"/>
    <w:rsid w:val="002117D1"/>
    <w:rsid w:val="00211F2D"/>
    <w:rsid w:val="002147CD"/>
    <w:rsid w:val="002165FB"/>
    <w:rsid w:val="0022441F"/>
    <w:rsid w:val="00231711"/>
    <w:rsid w:val="00235454"/>
    <w:rsid w:val="00237A83"/>
    <w:rsid w:val="00240F47"/>
    <w:rsid w:val="00242E8B"/>
    <w:rsid w:val="002440D0"/>
    <w:rsid w:val="00244BAF"/>
    <w:rsid w:val="0024653E"/>
    <w:rsid w:val="00247504"/>
    <w:rsid w:val="002511E2"/>
    <w:rsid w:val="00251530"/>
    <w:rsid w:val="0025224B"/>
    <w:rsid w:val="00256125"/>
    <w:rsid w:val="00267022"/>
    <w:rsid w:val="0027478F"/>
    <w:rsid w:val="00276115"/>
    <w:rsid w:val="0028188F"/>
    <w:rsid w:val="002951E9"/>
    <w:rsid w:val="00296D1E"/>
    <w:rsid w:val="002A65C0"/>
    <w:rsid w:val="002A79A5"/>
    <w:rsid w:val="002D17B4"/>
    <w:rsid w:val="002D4D1E"/>
    <w:rsid w:val="002D5D6F"/>
    <w:rsid w:val="002D78B6"/>
    <w:rsid w:val="002E2A5D"/>
    <w:rsid w:val="002E3C77"/>
    <w:rsid w:val="002F0AA0"/>
    <w:rsid w:val="002F4E10"/>
    <w:rsid w:val="00310FDE"/>
    <w:rsid w:val="003123C5"/>
    <w:rsid w:val="003212BF"/>
    <w:rsid w:val="0032289B"/>
    <w:rsid w:val="003232D6"/>
    <w:rsid w:val="00326EDC"/>
    <w:rsid w:val="00330254"/>
    <w:rsid w:val="003348B5"/>
    <w:rsid w:val="00336A7E"/>
    <w:rsid w:val="00343287"/>
    <w:rsid w:val="00343F6E"/>
    <w:rsid w:val="0035676C"/>
    <w:rsid w:val="00357FBC"/>
    <w:rsid w:val="00362767"/>
    <w:rsid w:val="00362B5C"/>
    <w:rsid w:val="0036462B"/>
    <w:rsid w:val="0037129F"/>
    <w:rsid w:val="00375024"/>
    <w:rsid w:val="00385907"/>
    <w:rsid w:val="003866A7"/>
    <w:rsid w:val="00390B7E"/>
    <w:rsid w:val="00395F5A"/>
    <w:rsid w:val="003A69C9"/>
    <w:rsid w:val="003B2B7A"/>
    <w:rsid w:val="003B39B4"/>
    <w:rsid w:val="003B76D1"/>
    <w:rsid w:val="003C17E7"/>
    <w:rsid w:val="003C56AC"/>
    <w:rsid w:val="003C5EDE"/>
    <w:rsid w:val="003C77BD"/>
    <w:rsid w:val="003D040A"/>
    <w:rsid w:val="003E7501"/>
    <w:rsid w:val="003E7DA6"/>
    <w:rsid w:val="003F030A"/>
    <w:rsid w:val="003F1482"/>
    <w:rsid w:val="003F3865"/>
    <w:rsid w:val="003F4F30"/>
    <w:rsid w:val="003F5E2A"/>
    <w:rsid w:val="004016B4"/>
    <w:rsid w:val="00404F1D"/>
    <w:rsid w:val="004069F5"/>
    <w:rsid w:val="00413199"/>
    <w:rsid w:val="004231F3"/>
    <w:rsid w:val="004323DD"/>
    <w:rsid w:val="00437553"/>
    <w:rsid w:val="004379E5"/>
    <w:rsid w:val="00457518"/>
    <w:rsid w:val="004626C7"/>
    <w:rsid w:val="00471222"/>
    <w:rsid w:val="00473E9C"/>
    <w:rsid w:val="004742AC"/>
    <w:rsid w:val="00474A95"/>
    <w:rsid w:val="00475B54"/>
    <w:rsid w:val="00476288"/>
    <w:rsid w:val="00476D9F"/>
    <w:rsid w:val="00481790"/>
    <w:rsid w:val="00485E11"/>
    <w:rsid w:val="00491710"/>
    <w:rsid w:val="00496573"/>
    <w:rsid w:val="004A3929"/>
    <w:rsid w:val="004B02F2"/>
    <w:rsid w:val="004C4D4B"/>
    <w:rsid w:val="004C6EAA"/>
    <w:rsid w:val="004D5A28"/>
    <w:rsid w:val="004D6243"/>
    <w:rsid w:val="004D6A6F"/>
    <w:rsid w:val="004E7A46"/>
    <w:rsid w:val="004F49B7"/>
    <w:rsid w:val="004F4F74"/>
    <w:rsid w:val="00500A2D"/>
    <w:rsid w:val="00500CEB"/>
    <w:rsid w:val="00501A40"/>
    <w:rsid w:val="005035DE"/>
    <w:rsid w:val="00510C27"/>
    <w:rsid w:val="00520C4C"/>
    <w:rsid w:val="00526D1E"/>
    <w:rsid w:val="00530458"/>
    <w:rsid w:val="00535ADB"/>
    <w:rsid w:val="00535C8D"/>
    <w:rsid w:val="00536A83"/>
    <w:rsid w:val="00537301"/>
    <w:rsid w:val="005379FC"/>
    <w:rsid w:val="00540D0C"/>
    <w:rsid w:val="005410D2"/>
    <w:rsid w:val="00541B8D"/>
    <w:rsid w:val="00541ECA"/>
    <w:rsid w:val="00542846"/>
    <w:rsid w:val="00551789"/>
    <w:rsid w:val="005522D6"/>
    <w:rsid w:val="0055722C"/>
    <w:rsid w:val="00557250"/>
    <w:rsid w:val="005652D3"/>
    <w:rsid w:val="005656CA"/>
    <w:rsid w:val="00570D30"/>
    <w:rsid w:val="00571D7D"/>
    <w:rsid w:val="005723A5"/>
    <w:rsid w:val="00574F18"/>
    <w:rsid w:val="00581052"/>
    <w:rsid w:val="00581546"/>
    <w:rsid w:val="00581D2B"/>
    <w:rsid w:val="00586399"/>
    <w:rsid w:val="0058698C"/>
    <w:rsid w:val="00587B30"/>
    <w:rsid w:val="00591365"/>
    <w:rsid w:val="005A0D46"/>
    <w:rsid w:val="005A7311"/>
    <w:rsid w:val="005A78CE"/>
    <w:rsid w:val="005B7061"/>
    <w:rsid w:val="005C1FDC"/>
    <w:rsid w:val="005C236F"/>
    <w:rsid w:val="005C7F2F"/>
    <w:rsid w:val="005D5D5E"/>
    <w:rsid w:val="005D7224"/>
    <w:rsid w:val="005E1EAE"/>
    <w:rsid w:val="005E247F"/>
    <w:rsid w:val="005E33FD"/>
    <w:rsid w:val="005E7562"/>
    <w:rsid w:val="005F3E8D"/>
    <w:rsid w:val="005F5FCE"/>
    <w:rsid w:val="0060380A"/>
    <w:rsid w:val="0060715C"/>
    <w:rsid w:val="006127C4"/>
    <w:rsid w:val="00613714"/>
    <w:rsid w:val="00616F91"/>
    <w:rsid w:val="00620CA5"/>
    <w:rsid w:val="00624495"/>
    <w:rsid w:val="006257CC"/>
    <w:rsid w:val="00625B55"/>
    <w:rsid w:val="00627E0C"/>
    <w:rsid w:val="00640548"/>
    <w:rsid w:val="006521F5"/>
    <w:rsid w:val="0065328B"/>
    <w:rsid w:val="00660B04"/>
    <w:rsid w:val="00661A82"/>
    <w:rsid w:val="00683191"/>
    <w:rsid w:val="00683719"/>
    <w:rsid w:val="006871AE"/>
    <w:rsid w:val="00691D26"/>
    <w:rsid w:val="006A1BED"/>
    <w:rsid w:val="006A45F8"/>
    <w:rsid w:val="006A758F"/>
    <w:rsid w:val="006B0B7B"/>
    <w:rsid w:val="006B41DF"/>
    <w:rsid w:val="006D0F5F"/>
    <w:rsid w:val="006E043D"/>
    <w:rsid w:val="006F16F3"/>
    <w:rsid w:val="006F1AED"/>
    <w:rsid w:val="006F2A77"/>
    <w:rsid w:val="006F63C1"/>
    <w:rsid w:val="007020E0"/>
    <w:rsid w:val="0070406B"/>
    <w:rsid w:val="0071093E"/>
    <w:rsid w:val="00714802"/>
    <w:rsid w:val="00722133"/>
    <w:rsid w:val="00727B0C"/>
    <w:rsid w:val="00737AF1"/>
    <w:rsid w:val="007410E7"/>
    <w:rsid w:val="007537AC"/>
    <w:rsid w:val="00754559"/>
    <w:rsid w:val="0075525E"/>
    <w:rsid w:val="00771DDA"/>
    <w:rsid w:val="0077426C"/>
    <w:rsid w:val="00780464"/>
    <w:rsid w:val="00785BF1"/>
    <w:rsid w:val="00791142"/>
    <w:rsid w:val="007913B2"/>
    <w:rsid w:val="00792CE4"/>
    <w:rsid w:val="007A73DF"/>
    <w:rsid w:val="007B4639"/>
    <w:rsid w:val="007B7742"/>
    <w:rsid w:val="007C0B8D"/>
    <w:rsid w:val="007C2966"/>
    <w:rsid w:val="007C4208"/>
    <w:rsid w:val="007D1649"/>
    <w:rsid w:val="007D3BA1"/>
    <w:rsid w:val="007E1455"/>
    <w:rsid w:val="007E43EE"/>
    <w:rsid w:val="007E5AF3"/>
    <w:rsid w:val="007F0484"/>
    <w:rsid w:val="007F1B91"/>
    <w:rsid w:val="007F2F29"/>
    <w:rsid w:val="007F476C"/>
    <w:rsid w:val="007F5698"/>
    <w:rsid w:val="00804902"/>
    <w:rsid w:val="0080607F"/>
    <w:rsid w:val="00806D78"/>
    <w:rsid w:val="00811052"/>
    <w:rsid w:val="00815DB9"/>
    <w:rsid w:val="00823DCC"/>
    <w:rsid w:val="00844397"/>
    <w:rsid w:val="00850C21"/>
    <w:rsid w:val="00853027"/>
    <w:rsid w:val="00857BA8"/>
    <w:rsid w:val="00860446"/>
    <w:rsid w:val="00860DB7"/>
    <w:rsid w:val="00861B5F"/>
    <w:rsid w:val="00862B99"/>
    <w:rsid w:val="0086413D"/>
    <w:rsid w:val="00875D78"/>
    <w:rsid w:val="0087702A"/>
    <w:rsid w:val="00877592"/>
    <w:rsid w:val="008805B5"/>
    <w:rsid w:val="00881ED3"/>
    <w:rsid w:val="00882EA8"/>
    <w:rsid w:val="0088326D"/>
    <w:rsid w:val="00883F99"/>
    <w:rsid w:val="00885910"/>
    <w:rsid w:val="00895236"/>
    <w:rsid w:val="008979C7"/>
    <w:rsid w:val="008A25D9"/>
    <w:rsid w:val="008A50E8"/>
    <w:rsid w:val="008A7E6B"/>
    <w:rsid w:val="008B223D"/>
    <w:rsid w:val="008B22DA"/>
    <w:rsid w:val="008C1044"/>
    <w:rsid w:val="008C3C22"/>
    <w:rsid w:val="008D1B2C"/>
    <w:rsid w:val="008D1FE4"/>
    <w:rsid w:val="008D5884"/>
    <w:rsid w:val="008D65CD"/>
    <w:rsid w:val="008E2738"/>
    <w:rsid w:val="008E7107"/>
    <w:rsid w:val="008F5E78"/>
    <w:rsid w:val="008F640A"/>
    <w:rsid w:val="009052E2"/>
    <w:rsid w:val="009068F3"/>
    <w:rsid w:val="009170E4"/>
    <w:rsid w:val="009171FB"/>
    <w:rsid w:val="00917D87"/>
    <w:rsid w:val="00920FB4"/>
    <w:rsid w:val="00922B2E"/>
    <w:rsid w:val="009237A0"/>
    <w:rsid w:val="00924C12"/>
    <w:rsid w:val="00926116"/>
    <w:rsid w:val="00931792"/>
    <w:rsid w:val="00934847"/>
    <w:rsid w:val="00952A25"/>
    <w:rsid w:val="0096675B"/>
    <w:rsid w:val="00981670"/>
    <w:rsid w:val="00982D92"/>
    <w:rsid w:val="0099235B"/>
    <w:rsid w:val="009954FE"/>
    <w:rsid w:val="00995854"/>
    <w:rsid w:val="009A1D38"/>
    <w:rsid w:val="009A2826"/>
    <w:rsid w:val="009A489C"/>
    <w:rsid w:val="009A6198"/>
    <w:rsid w:val="009B5AE3"/>
    <w:rsid w:val="009B7E2D"/>
    <w:rsid w:val="009C2E33"/>
    <w:rsid w:val="009C6833"/>
    <w:rsid w:val="009D69F8"/>
    <w:rsid w:val="009E34D4"/>
    <w:rsid w:val="009E601A"/>
    <w:rsid w:val="009F0349"/>
    <w:rsid w:val="009F551D"/>
    <w:rsid w:val="00A01405"/>
    <w:rsid w:val="00A040DA"/>
    <w:rsid w:val="00A066B7"/>
    <w:rsid w:val="00A07D25"/>
    <w:rsid w:val="00A10B0B"/>
    <w:rsid w:val="00A116DA"/>
    <w:rsid w:val="00A17586"/>
    <w:rsid w:val="00A20183"/>
    <w:rsid w:val="00A24AD6"/>
    <w:rsid w:val="00A24BD4"/>
    <w:rsid w:val="00A26FE0"/>
    <w:rsid w:val="00A31A56"/>
    <w:rsid w:val="00A32D60"/>
    <w:rsid w:val="00A3300C"/>
    <w:rsid w:val="00A34FE8"/>
    <w:rsid w:val="00A36844"/>
    <w:rsid w:val="00A443D8"/>
    <w:rsid w:val="00A454B6"/>
    <w:rsid w:val="00A50C78"/>
    <w:rsid w:val="00A5228B"/>
    <w:rsid w:val="00A54E44"/>
    <w:rsid w:val="00A54E46"/>
    <w:rsid w:val="00A62EAE"/>
    <w:rsid w:val="00A676B6"/>
    <w:rsid w:val="00A719E7"/>
    <w:rsid w:val="00A732BA"/>
    <w:rsid w:val="00A768A0"/>
    <w:rsid w:val="00A81494"/>
    <w:rsid w:val="00A82938"/>
    <w:rsid w:val="00A835E8"/>
    <w:rsid w:val="00A91F72"/>
    <w:rsid w:val="00A9208C"/>
    <w:rsid w:val="00A9261E"/>
    <w:rsid w:val="00A94019"/>
    <w:rsid w:val="00A948C7"/>
    <w:rsid w:val="00AA2A1E"/>
    <w:rsid w:val="00AA4FCB"/>
    <w:rsid w:val="00AB325B"/>
    <w:rsid w:val="00AD451F"/>
    <w:rsid w:val="00AE0103"/>
    <w:rsid w:val="00AE0513"/>
    <w:rsid w:val="00AE0DE4"/>
    <w:rsid w:val="00AF0DBC"/>
    <w:rsid w:val="00AF1726"/>
    <w:rsid w:val="00AF2798"/>
    <w:rsid w:val="00AF6570"/>
    <w:rsid w:val="00B02C69"/>
    <w:rsid w:val="00B04B51"/>
    <w:rsid w:val="00B0572E"/>
    <w:rsid w:val="00B05A57"/>
    <w:rsid w:val="00B164AD"/>
    <w:rsid w:val="00B268B4"/>
    <w:rsid w:val="00B26914"/>
    <w:rsid w:val="00B401C2"/>
    <w:rsid w:val="00B42237"/>
    <w:rsid w:val="00B42A0D"/>
    <w:rsid w:val="00B43718"/>
    <w:rsid w:val="00B44011"/>
    <w:rsid w:val="00B45003"/>
    <w:rsid w:val="00B52477"/>
    <w:rsid w:val="00B5416C"/>
    <w:rsid w:val="00B601E9"/>
    <w:rsid w:val="00B6409E"/>
    <w:rsid w:val="00B70439"/>
    <w:rsid w:val="00B70B1C"/>
    <w:rsid w:val="00B7499F"/>
    <w:rsid w:val="00B77F39"/>
    <w:rsid w:val="00B834FB"/>
    <w:rsid w:val="00B83AD3"/>
    <w:rsid w:val="00B8463E"/>
    <w:rsid w:val="00B93F14"/>
    <w:rsid w:val="00B9766B"/>
    <w:rsid w:val="00BB0FEA"/>
    <w:rsid w:val="00BB101F"/>
    <w:rsid w:val="00BB47BC"/>
    <w:rsid w:val="00BB73BF"/>
    <w:rsid w:val="00BB76F9"/>
    <w:rsid w:val="00BB7805"/>
    <w:rsid w:val="00BC0B02"/>
    <w:rsid w:val="00BC1992"/>
    <w:rsid w:val="00BC22B0"/>
    <w:rsid w:val="00BC4BB7"/>
    <w:rsid w:val="00BD2F45"/>
    <w:rsid w:val="00BD7CF8"/>
    <w:rsid w:val="00BE09E3"/>
    <w:rsid w:val="00BE0D67"/>
    <w:rsid w:val="00BE1670"/>
    <w:rsid w:val="00BE1868"/>
    <w:rsid w:val="00BE5E9F"/>
    <w:rsid w:val="00BE5FF6"/>
    <w:rsid w:val="00BE6A6B"/>
    <w:rsid w:val="00BF3907"/>
    <w:rsid w:val="00BF546D"/>
    <w:rsid w:val="00C041BF"/>
    <w:rsid w:val="00C06AA2"/>
    <w:rsid w:val="00C07010"/>
    <w:rsid w:val="00C1116B"/>
    <w:rsid w:val="00C13127"/>
    <w:rsid w:val="00C14AF9"/>
    <w:rsid w:val="00C16FCC"/>
    <w:rsid w:val="00C21CD2"/>
    <w:rsid w:val="00C25E21"/>
    <w:rsid w:val="00C342DF"/>
    <w:rsid w:val="00C35109"/>
    <w:rsid w:val="00C37411"/>
    <w:rsid w:val="00C406FE"/>
    <w:rsid w:val="00C40CA6"/>
    <w:rsid w:val="00C419A6"/>
    <w:rsid w:val="00C6178B"/>
    <w:rsid w:val="00C637F7"/>
    <w:rsid w:val="00C63D69"/>
    <w:rsid w:val="00C65BCA"/>
    <w:rsid w:val="00C710A1"/>
    <w:rsid w:val="00C731E3"/>
    <w:rsid w:val="00C73504"/>
    <w:rsid w:val="00C73AAF"/>
    <w:rsid w:val="00C867F7"/>
    <w:rsid w:val="00C87436"/>
    <w:rsid w:val="00C91988"/>
    <w:rsid w:val="00C9358C"/>
    <w:rsid w:val="00C9363A"/>
    <w:rsid w:val="00C93784"/>
    <w:rsid w:val="00CA77B0"/>
    <w:rsid w:val="00CB0AE6"/>
    <w:rsid w:val="00CC330D"/>
    <w:rsid w:val="00CC7234"/>
    <w:rsid w:val="00CC7AF3"/>
    <w:rsid w:val="00CD2D41"/>
    <w:rsid w:val="00CE07F8"/>
    <w:rsid w:val="00CE164F"/>
    <w:rsid w:val="00CE692B"/>
    <w:rsid w:val="00CF353E"/>
    <w:rsid w:val="00D00999"/>
    <w:rsid w:val="00D0385C"/>
    <w:rsid w:val="00D222BB"/>
    <w:rsid w:val="00D278D0"/>
    <w:rsid w:val="00D27A7E"/>
    <w:rsid w:val="00D45115"/>
    <w:rsid w:val="00D457E9"/>
    <w:rsid w:val="00D46E01"/>
    <w:rsid w:val="00D47660"/>
    <w:rsid w:val="00D52AF8"/>
    <w:rsid w:val="00D64887"/>
    <w:rsid w:val="00D67289"/>
    <w:rsid w:val="00D67599"/>
    <w:rsid w:val="00D70771"/>
    <w:rsid w:val="00D809A0"/>
    <w:rsid w:val="00D8274B"/>
    <w:rsid w:val="00D86FAF"/>
    <w:rsid w:val="00D962B4"/>
    <w:rsid w:val="00D96B45"/>
    <w:rsid w:val="00D96CAE"/>
    <w:rsid w:val="00DA4134"/>
    <w:rsid w:val="00DA478A"/>
    <w:rsid w:val="00DA56AE"/>
    <w:rsid w:val="00DA64B5"/>
    <w:rsid w:val="00DB2693"/>
    <w:rsid w:val="00DC04C9"/>
    <w:rsid w:val="00DC1022"/>
    <w:rsid w:val="00DC18D0"/>
    <w:rsid w:val="00DD106C"/>
    <w:rsid w:val="00DD2A34"/>
    <w:rsid w:val="00DE1C41"/>
    <w:rsid w:val="00DE369C"/>
    <w:rsid w:val="00DF6826"/>
    <w:rsid w:val="00E11C25"/>
    <w:rsid w:val="00E15718"/>
    <w:rsid w:val="00E15AF8"/>
    <w:rsid w:val="00E161ED"/>
    <w:rsid w:val="00E26F7B"/>
    <w:rsid w:val="00E308B4"/>
    <w:rsid w:val="00E3125A"/>
    <w:rsid w:val="00E316BA"/>
    <w:rsid w:val="00E31BB8"/>
    <w:rsid w:val="00E347B1"/>
    <w:rsid w:val="00E4150B"/>
    <w:rsid w:val="00E41D33"/>
    <w:rsid w:val="00E42EA4"/>
    <w:rsid w:val="00E446F7"/>
    <w:rsid w:val="00E4674E"/>
    <w:rsid w:val="00E54135"/>
    <w:rsid w:val="00E605FE"/>
    <w:rsid w:val="00E60A7A"/>
    <w:rsid w:val="00E62FCE"/>
    <w:rsid w:val="00E63036"/>
    <w:rsid w:val="00E63812"/>
    <w:rsid w:val="00E63F57"/>
    <w:rsid w:val="00E64C28"/>
    <w:rsid w:val="00E65215"/>
    <w:rsid w:val="00E661EB"/>
    <w:rsid w:val="00E731B4"/>
    <w:rsid w:val="00E81043"/>
    <w:rsid w:val="00E82E23"/>
    <w:rsid w:val="00E87909"/>
    <w:rsid w:val="00E904F5"/>
    <w:rsid w:val="00E93225"/>
    <w:rsid w:val="00E952C6"/>
    <w:rsid w:val="00E96830"/>
    <w:rsid w:val="00E96C9F"/>
    <w:rsid w:val="00EA2C8E"/>
    <w:rsid w:val="00EA3C10"/>
    <w:rsid w:val="00EA5A0B"/>
    <w:rsid w:val="00EB0EAF"/>
    <w:rsid w:val="00EB1136"/>
    <w:rsid w:val="00EB1B3B"/>
    <w:rsid w:val="00EC0BF4"/>
    <w:rsid w:val="00EC109A"/>
    <w:rsid w:val="00ED12AE"/>
    <w:rsid w:val="00ED38B7"/>
    <w:rsid w:val="00ED4B34"/>
    <w:rsid w:val="00ED6B0F"/>
    <w:rsid w:val="00EE15BB"/>
    <w:rsid w:val="00EE32AB"/>
    <w:rsid w:val="00EE5CB3"/>
    <w:rsid w:val="00EE7A97"/>
    <w:rsid w:val="00EF446D"/>
    <w:rsid w:val="00EF4C2B"/>
    <w:rsid w:val="00EF613B"/>
    <w:rsid w:val="00EF6BAE"/>
    <w:rsid w:val="00F0068F"/>
    <w:rsid w:val="00F13072"/>
    <w:rsid w:val="00F156B7"/>
    <w:rsid w:val="00F15EA0"/>
    <w:rsid w:val="00F15F9D"/>
    <w:rsid w:val="00F16380"/>
    <w:rsid w:val="00F16F57"/>
    <w:rsid w:val="00F21E92"/>
    <w:rsid w:val="00F27C21"/>
    <w:rsid w:val="00F36629"/>
    <w:rsid w:val="00F36AF2"/>
    <w:rsid w:val="00F37A14"/>
    <w:rsid w:val="00F37A72"/>
    <w:rsid w:val="00F448C5"/>
    <w:rsid w:val="00F511C7"/>
    <w:rsid w:val="00F57194"/>
    <w:rsid w:val="00F6058A"/>
    <w:rsid w:val="00F62923"/>
    <w:rsid w:val="00F65780"/>
    <w:rsid w:val="00F65B41"/>
    <w:rsid w:val="00F75F9E"/>
    <w:rsid w:val="00F7768D"/>
    <w:rsid w:val="00F83344"/>
    <w:rsid w:val="00F83A2A"/>
    <w:rsid w:val="00F85362"/>
    <w:rsid w:val="00F85930"/>
    <w:rsid w:val="00F860FC"/>
    <w:rsid w:val="00FA267F"/>
    <w:rsid w:val="00FA49D9"/>
    <w:rsid w:val="00FB167B"/>
    <w:rsid w:val="00FB599F"/>
    <w:rsid w:val="00FC23F4"/>
    <w:rsid w:val="00FC3A18"/>
    <w:rsid w:val="00FD085B"/>
    <w:rsid w:val="00FD16AC"/>
    <w:rsid w:val="00FD2FDF"/>
    <w:rsid w:val="00FD741B"/>
    <w:rsid w:val="00FE1317"/>
    <w:rsid w:val="00FE60B7"/>
    <w:rsid w:val="00FF0355"/>
    <w:rsid w:val="00FF412F"/>
    <w:rsid w:val="00FF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E131A13"/>
  <w15:docId w15:val="{37DEA066-6F23-4882-9406-A9EF1ABF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7F39"/>
    <w:pPr>
      <w:tabs>
        <w:tab w:val="decimal" w:pos="8222"/>
      </w:tabs>
      <w:spacing w:line="312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7599"/>
    <w:pPr>
      <w:keepNext/>
      <w:keepLines/>
      <w:spacing w:before="480" w:after="24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1EAE"/>
    <w:pPr>
      <w:keepNext/>
      <w:keepLines/>
      <w:spacing w:before="200" w:after="12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E1EAE"/>
    <w:pPr>
      <w:keepNext/>
      <w:keepLines/>
      <w:spacing w:before="200" w:after="240"/>
      <w:outlineLvl w:val="2"/>
    </w:pPr>
    <w:rPr>
      <w:rFonts w:eastAsiaTheme="majorEastAsia" w:cstheme="majorBidi"/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00A2D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00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0A2D"/>
  </w:style>
  <w:style w:type="paragraph" w:styleId="Fuzeile">
    <w:name w:val="footer"/>
    <w:basedOn w:val="Standard"/>
    <w:link w:val="FuzeileZchn"/>
    <w:uiPriority w:val="99"/>
    <w:unhideWhenUsed/>
    <w:rsid w:val="00500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A2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A2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67599"/>
    <w:rPr>
      <w:rFonts w:ascii="Arial" w:eastAsiaTheme="majorEastAsia" w:hAnsi="Arial" w:cstheme="majorBidi"/>
      <w:b/>
      <w:bCs/>
      <w:sz w:val="36"/>
      <w:szCs w:val="28"/>
    </w:rPr>
  </w:style>
  <w:style w:type="paragraph" w:customStyle="1" w:styleId="P">
    <w:name w:val="P"/>
    <w:basedOn w:val="Standard"/>
    <w:qFormat/>
    <w:rsid w:val="00E347B1"/>
    <w:pPr>
      <w:spacing w:line="288" w:lineRule="auto"/>
    </w:pPr>
    <w:rPr>
      <w:rFonts w:eastAsia="Calibri" w:cs="Times New Roman"/>
      <w:noProof/>
      <w:szCs w:val="24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E1EAE"/>
    <w:rPr>
      <w:rFonts w:ascii="Arial" w:eastAsiaTheme="majorEastAsia" w:hAnsi="Arial" w:cstheme="majorBidi"/>
      <w:b/>
      <w:bCs/>
      <w:sz w:val="36"/>
      <w:szCs w:val="26"/>
    </w:rPr>
  </w:style>
  <w:style w:type="paragraph" w:customStyle="1" w:styleId="AbspannTV">
    <w:name w:val="Abspann_TÜV"/>
    <w:basedOn w:val="Standard"/>
    <w:link w:val="AbspannTVZchn"/>
    <w:qFormat/>
    <w:rsid w:val="0055722C"/>
    <w:pPr>
      <w:framePr w:vSpace="5812" w:wrap="around" w:hAnchor="text" w:xAlign="right" w:yAlign="bottom" w:anchorLock="1"/>
      <w:jc w:val="right"/>
    </w:pPr>
    <w:rPr>
      <w:noProof/>
    </w:rPr>
  </w:style>
  <w:style w:type="paragraph" w:customStyle="1" w:styleId="Preis">
    <w:name w:val="Preis"/>
    <w:basedOn w:val="Standard"/>
    <w:link w:val="PreisZchn"/>
    <w:qFormat/>
    <w:rsid w:val="0055722C"/>
    <w:pPr>
      <w:spacing w:before="600" w:after="360"/>
    </w:pPr>
    <w:rPr>
      <w:b/>
    </w:rPr>
  </w:style>
  <w:style w:type="character" w:customStyle="1" w:styleId="AbspannTVZchn">
    <w:name w:val="Abspann_TÜV Zchn"/>
    <w:basedOn w:val="Absatz-Standardschriftart"/>
    <w:link w:val="AbspannTV"/>
    <w:rsid w:val="0055722C"/>
    <w:rPr>
      <w:rFonts w:ascii="Arial" w:hAnsi="Arial"/>
      <w:noProof/>
      <w:sz w:val="24"/>
    </w:rPr>
  </w:style>
  <w:style w:type="character" w:customStyle="1" w:styleId="PreisZchn">
    <w:name w:val="Preis Zchn"/>
    <w:basedOn w:val="Absatz-Standardschriftart"/>
    <w:link w:val="Preis"/>
    <w:rsid w:val="0055722C"/>
    <w:rPr>
      <w:rFonts w:ascii="Arial" w:hAnsi="Arial"/>
      <w:b/>
      <w:sz w:val="24"/>
    </w:rPr>
  </w:style>
  <w:style w:type="paragraph" w:customStyle="1" w:styleId="FormatvorlageLinks-1cmVor6PtZeilenabstand15Zeilen">
    <w:name w:val="Formatvorlage Links:  -1 cm Vor:  6 Pt. Zeilenabstand:  15 Zeilen"/>
    <w:basedOn w:val="Standard"/>
    <w:rsid w:val="00E161ED"/>
    <w:pPr>
      <w:tabs>
        <w:tab w:val="clear" w:pos="8222"/>
        <w:tab w:val="decimal" w:pos="8505"/>
      </w:tabs>
      <w:spacing w:before="120" w:after="120" w:line="360" w:lineRule="auto"/>
      <w:ind w:left="-567"/>
    </w:pPr>
    <w:rPr>
      <w:rFonts w:eastAsia="Times New Roman" w:cs="Times New Roman"/>
      <w:szCs w:val="20"/>
    </w:rPr>
  </w:style>
  <w:style w:type="paragraph" w:styleId="Listenabsatz">
    <w:name w:val="List Paragraph"/>
    <w:basedOn w:val="Standard"/>
    <w:uiPriority w:val="34"/>
    <w:qFormat/>
    <w:rsid w:val="00B83AD3"/>
    <w:pPr>
      <w:tabs>
        <w:tab w:val="clear" w:pos="8222"/>
      </w:tabs>
      <w:spacing w:before="100" w:after="240" w:line="288" w:lineRule="auto"/>
      <w:ind w:left="720"/>
    </w:pPr>
    <w:rPr>
      <w:rFonts w:eastAsia="Times New Roman" w:cs="Times New Roma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E1EAE"/>
    <w:rPr>
      <w:rFonts w:ascii="Arial" w:eastAsiaTheme="majorEastAsia" w:hAnsi="Arial" w:cstheme="majorBidi"/>
      <w:b/>
      <w:bCs/>
      <w:sz w:val="32"/>
    </w:rPr>
  </w:style>
  <w:style w:type="paragraph" w:customStyle="1" w:styleId="H1">
    <w:name w:val="H1"/>
    <w:basedOn w:val="berschrift1"/>
    <w:next w:val="P"/>
    <w:qFormat/>
    <w:rsid w:val="00E316BA"/>
    <w:pPr>
      <w:keepLines w:val="0"/>
      <w:tabs>
        <w:tab w:val="clear" w:pos="8222"/>
      </w:tabs>
      <w:spacing w:before="240" w:line="288" w:lineRule="auto"/>
    </w:pPr>
    <w:rPr>
      <w:rFonts w:eastAsia="Times New Roman" w:cs="Times New Roman"/>
      <w:kern w:val="32"/>
      <w:szCs w:val="32"/>
    </w:rPr>
  </w:style>
  <w:style w:type="paragraph" w:customStyle="1" w:styleId="Abspann">
    <w:name w:val="Abspann"/>
    <w:basedOn w:val="Standard"/>
    <w:qFormat/>
    <w:rsid w:val="00581D2B"/>
    <w:pPr>
      <w:tabs>
        <w:tab w:val="clear" w:pos="8222"/>
      </w:tabs>
      <w:spacing w:before="1560" w:after="240" w:line="360" w:lineRule="auto"/>
      <w:ind w:left="-567"/>
    </w:pPr>
    <w:rPr>
      <w:rFonts w:eastAsia="Calibri" w:cs="Arial"/>
      <w:lang w:eastAsia="en-US"/>
    </w:rPr>
  </w:style>
  <w:style w:type="paragraph" w:customStyle="1" w:styleId="INhaltTabelle">
    <w:name w:val="INhalt_Tabelle"/>
    <w:basedOn w:val="Standard"/>
    <w:qFormat/>
    <w:rsid w:val="00581D2B"/>
    <w:pPr>
      <w:tabs>
        <w:tab w:val="clear" w:pos="8222"/>
      </w:tabs>
      <w:spacing w:before="240" w:after="240" w:line="264" w:lineRule="auto"/>
      <w:ind w:left="170"/>
    </w:pPr>
    <w:rPr>
      <w:rFonts w:eastAsia="Times New Roman" w:cs="Times New Roman"/>
      <w:sz w:val="22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A0D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0D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0D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0D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0D46"/>
    <w:rPr>
      <w:rFonts w:ascii="Arial" w:hAnsi="Arial"/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16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16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2F0AA0"/>
    <w:pPr>
      <w:tabs>
        <w:tab w:val="clear" w:pos="822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2F0AA0"/>
    <w:pPr>
      <w:tabs>
        <w:tab w:val="clear" w:pos="8222"/>
      </w:tabs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unhideWhenUsed/>
    <w:rsid w:val="002F0AA0"/>
    <w:pPr>
      <w:tabs>
        <w:tab w:val="clear" w:pos="8222"/>
      </w:tabs>
      <w:spacing w:after="100"/>
      <w:ind w:left="560"/>
    </w:pPr>
  </w:style>
  <w:style w:type="paragraph" w:styleId="StandardWeb">
    <w:name w:val="Normal (Web)"/>
    <w:basedOn w:val="Standard"/>
    <w:uiPriority w:val="99"/>
    <w:unhideWhenUsed/>
    <w:rsid w:val="00AF2798"/>
    <w:pPr>
      <w:tabs>
        <w:tab w:val="clear" w:pos="822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FD16AC"/>
    <w:pPr>
      <w:spacing w:after="0" w:line="240" w:lineRule="auto"/>
    </w:pPr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7B178-0534-472D-A9AA-CBDDAE815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559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eva.bucht</dc:creator>
  <cp:lastModifiedBy>Sandra Rainer</cp:lastModifiedBy>
  <cp:revision>4</cp:revision>
  <cp:lastPrinted>2014-10-08T10:21:00Z</cp:lastPrinted>
  <dcterms:created xsi:type="dcterms:W3CDTF">2023-09-15T09:38:00Z</dcterms:created>
  <dcterms:modified xsi:type="dcterms:W3CDTF">2023-11-15T08:51:00Z</dcterms:modified>
</cp:coreProperties>
</file>